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D7" w:rsidRPr="00D67ED7" w:rsidRDefault="00D67ED7" w:rsidP="00D67ED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30"/>
          <w:lang w:eastAsia="ru-RU"/>
        </w:rPr>
      </w:pPr>
      <w:r w:rsidRPr="00D67ED7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30"/>
          <w:lang w:eastAsia="ru-RU"/>
        </w:rPr>
        <w:t>С легковоспламеняющимися жидкостями обращайтесь предельно осторожно!</w:t>
      </w:r>
    </w:p>
    <w:p w:rsidR="00D67ED7" w:rsidRPr="00D67ED7" w:rsidRDefault="0073333C" w:rsidP="00015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В</w:t>
      </w:r>
      <w:r w:rsidR="00D67ED7" w:rsidRPr="00D67ED7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 повседневной жизни 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практически каждый человек</w:t>
      </w:r>
      <w:r w:rsidRPr="00D67ED7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пользуется</w:t>
      </w:r>
      <w:r w:rsidR="00D67ED7" w:rsidRPr="00D67ED7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 разл</w:t>
      </w:r>
      <w:r w:rsidR="000C682C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ичными видами горючих жидкостей: б</w:t>
      </w:r>
      <w:r w:rsidR="00D67ED7" w:rsidRPr="00D67ED7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ензин, керосин, </w:t>
      </w:r>
      <w:r w:rsidR="0001501B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раствор</w:t>
      </w:r>
      <w:r w:rsidR="000C682C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итель, </w:t>
      </w:r>
      <w:r w:rsidR="0001501B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ацетон, спирт</w:t>
      </w:r>
      <w:r w:rsidR="005C6F11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, которые</w:t>
      </w:r>
      <w:r w:rsidR="00D67ED7" w:rsidRPr="00D67ED7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 находят всё более широкое применение в быту и на производстве. </w:t>
      </w:r>
      <w:r w:rsidR="000C682C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Однако</w:t>
      </w:r>
      <w:r w:rsidR="00D67ED7" w:rsidRPr="00D67ED7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 люди забывают об опасности, которую таят в себе эти вещества. А </w:t>
      </w:r>
      <w:r w:rsidR="00C43823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порой </w:t>
      </w:r>
      <w:r w:rsidR="00D67ED7" w:rsidRPr="00D67ED7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за беспечность приходиться платить слишком дорогой ценой. Вот почему вы</w:t>
      </w:r>
      <w:r w:rsidR="000C682C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полнение противопожарных правил </w:t>
      </w:r>
      <w:r w:rsidR="00D67ED7" w:rsidRPr="00D67ED7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 xml:space="preserve">должно стать </w:t>
      </w:r>
      <w:r w:rsidR="000C682C">
        <w:rPr>
          <w:rFonts w:ascii="Times New Roman" w:eastAsia="Times New Roman" w:hAnsi="Times New Roman" w:cs="Times New Roman"/>
          <w:bCs/>
          <w:color w:val="262626"/>
          <w:sz w:val="28"/>
          <w:szCs w:val="30"/>
          <w:lang w:eastAsia="ru-RU"/>
        </w:rPr>
        <w:t>обязанностью каждого.</w:t>
      </w:r>
    </w:p>
    <w:p w:rsidR="00D67ED7" w:rsidRPr="00D67ED7" w:rsidRDefault="00D67ED7" w:rsidP="00D67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</w:pP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Невзирая на запрет использования открытого огня при работе с легковоспламеняющимися жидкостями, некоторые граждане считают безопасным, например, покурить</w:t>
      </w:r>
      <w:r w:rsidR="000C682C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или пользоваться источниками открытого огня – с</w:t>
      </w:r>
      <w:r w:rsidR="0001501B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вечами</w:t>
      </w:r>
      <w:r w:rsidR="000C682C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, сп</w:t>
      </w:r>
      <w:r w:rsidR="0001501B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ичками</w:t>
      </w:r>
      <w:r w:rsidR="000C682C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или зажи</w:t>
      </w:r>
      <w:r w:rsidR="0001501B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галками</w:t>
      </w: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. Приведём всего лишь один </w:t>
      </w:r>
      <w:r w:rsidR="000C682C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яркий </w:t>
      </w: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пример, который убедительно подтверждает, как важно всегда быть предельно осторож</w:t>
      </w:r>
      <w:r w:rsidR="00EB1E25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ным, используя данные жидкости.</w:t>
      </w:r>
    </w:p>
    <w:p w:rsidR="00D67ED7" w:rsidRPr="00D67ED7" w:rsidRDefault="00D67ED7" w:rsidP="00D67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30"/>
          <w:lang w:eastAsia="ru-RU"/>
        </w:rPr>
      </w:pPr>
      <w:r w:rsidRPr="00D67ED7">
        <w:rPr>
          <w:rFonts w:ascii="Times New Roman" w:eastAsia="Times New Roman" w:hAnsi="Times New Roman" w:cs="Times New Roman"/>
          <w:i/>
          <w:color w:val="262626"/>
          <w:sz w:val="28"/>
          <w:szCs w:val="30"/>
          <w:lang w:eastAsia="ru-RU"/>
        </w:rPr>
        <w:t>18 февраля</w:t>
      </w:r>
      <w:r w:rsidR="000C682C">
        <w:rPr>
          <w:rFonts w:ascii="Times New Roman" w:eastAsia="Times New Roman" w:hAnsi="Times New Roman" w:cs="Times New Roman"/>
          <w:i/>
          <w:color w:val="262626"/>
          <w:sz w:val="28"/>
          <w:szCs w:val="30"/>
          <w:lang w:eastAsia="ru-RU"/>
        </w:rPr>
        <w:t xml:space="preserve"> 2020 г.</w:t>
      </w:r>
      <w:r w:rsidRPr="00D67ED7">
        <w:rPr>
          <w:rFonts w:ascii="Times New Roman" w:eastAsia="Times New Roman" w:hAnsi="Times New Roman" w:cs="Times New Roman"/>
          <w:i/>
          <w:color w:val="262626"/>
          <w:sz w:val="28"/>
          <w:szCs w:val="30"/>
          <w:lang w:eastAsia="ru-RU"/>
        </w:rPr>
        <w:t xml:space="preserve"> житель Солигорска как обычно пошёл в гараж для наведения порядка. Наткнувшись на остатки бензина в нескольких канистрах, он решил перелить всё в одну. При этом при переливе жидкости в пластиковую тару он курил. Сосредоточившись на процессе и потеряв бдительность, окурок упал в канистру с ЛВЖ и произошло воспламенение. Загорелась рука. Мужчина тотчас бросил горящую канистру на землю, но от удара о твёрдую поверхность капли жидкости разлетелись. Загорелись штаны, а после вся остальная одежда. Охваченный пламенем, он выбежал из гаража и пытался потушить одежду. Увидев происходящее, соседи по гаражам моментально подбежали к мужчине и помогли сбить пламя, а также потушить горящую канистру. К счастью, гражданин остался жив, однако попал в больницу. Теперь рубцы ожогов будут напоминать ему от той ситуации, когда пренебрежение правилами безопасности привел</w:t>
      </w:r>
      <w:r w:rsidR="000C682C">
        <w:rPr>
          <w:rFonts w:ascii="Times New Roman" w:eastAsia="Times New Roman" w:hAnsi="Times New Roman" w:cs="Times New Roman"/>
          <w:i/>
          <w:color w:val="262626"/>
          <w:sz w:val="28"/>
          <w:szCs w:val="30"/>
          <w:lang w:eastAsia="ru-RU"/>
        </w:rPr>
        <w:t>о к таким ужасным последствиям.</w:t>
      </w:r>
    </w:p>
    <w:p w:rsidR="00D67ED7" w:rsidRDefault="00D67ED7" w:rsidP="00D67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</w:pP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МЧС напоминает! Чтобы избежать трагических последствий, нужно строго соблюдать</w:t>
      </w:r>
      <w:r w:rsidR="000C682C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правила пожарной безопасности:</w:t>
      </w:r>
    </w:p>
    <w:p w:rsidR="00AC5044" w:rsidRPr="00AC5044" w:rsidRDefault="00AC5044" w:rsidP="00D67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</w:pPr>
      <w:r w:rsidRPr="00AC5044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– хранить </w:t>
      </w:r>
      <w:r w:rsidRPr="00AC5044">
        <w:rPr>
          <w:rFonts w:ascii="Times New Roman" w:hAnsi="Times New Roman" w:cs="Times New Roman"/>
          <w:color w:val="262626"/>
          <w:sz w:val="28"/>
          <w:szCs w:val="30"/>
        </w:rPr>
        <w:t xml:space="preserve">«запасы» </w:t>
      </w:r>
      <w:r>
        <w:rPr>
          <w:rFonts w:ascii="Times New Roman" w:hAnsi="Times New Roman" w:cs="Times New Roman"/>
          <w:color w:val="262626"/>
          <w:sz w:val="28"/>
          <w:szCs w:val="30"/>
        </w:rPr>
        <w:t>ЛВЖ</w:t>
      </w:r>
      <w:r w:rsidRPr="00AC5044">
        <w:rPr>
          <w:rFonts w:ascii="Times New Roman" w:hAnsi="Times New Roman" w:cs="Times New Roman"/>
          <w:color w:val="262626"/>
          <w:sz w:val="28"/>
          <w:szCs w:val="30"/>
        </w:rPr>
        <w:t xml:space="preserve"> дома небезопасно. При этом, не допускается оставлять их на балконах или лоджиях, так как здесь они подвер</w:t>
      </w:r>
      <w:r>
        <w:rPr>
          <w:rFonts w:ascii="Times New Roman" w:hAnsi="Times New Roman" w:cs="Times New Roman"/>
          <w:color w:val="262626"/>
          <w:sz w:val="28"/>
          <w:szCs w:val="30"/>
        </w:rPr>
        <w:t>гаются действию солнечных лучей;</w:t>
      </w:r>
      <w:bookmarkStart w:id="0" w:name="_GoBack"/>
      <w:bookmarkEnd w:id="0"/>
    </w:p>
    <w:p w:rsidR="00D67ED7" w:rsidRDefault="00D67ED7" w:rsidP="00D67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</w:pP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– хранить бензин и другие </w:t>
      </w:r>
      <w:r w:rsidR="0001501B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горюче-смазочные материалы</w:t>
      </w: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допускается только </w:t>
      </w:r>
      <w:r w:rsidR="0001501B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в</w:t>
      </w: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плотно закрывающихся </w:t>
      </w:r>
      <w:r w:rsidR="0001501B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металлической или полимерной с антистатическими свойствами таре</w:t>
      </w:r>
      <w:r w:rsidR="001144E0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;</w:t>
      </w:r>
    </w:p>
    <w:p w:rsidR="001144E0" w:rsidRDefault="001144E0" w:rsidP="00114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</w:pP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– запрещается использовать открытый огонь </w:t>
      </w:r>
      <w:r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при работе с ЛВЖ</w:t>
      </w:r>
      <w:r w:rsidR="00D11ED0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, а также </w:t>
      </w:r>
      <w:r w:rsidR="00D11ED0">
        <w:rPr>
          <w:rFonts w:ascii="Times New Roman" w:hAnsi="Times New Roman" w:cs="Times New Roman"/>
          <w:color w:val="262626"/>
          <w:sz w:val="28"/>
          <w:szCs w:val="30"/>
        </w:rPr>
        <w:t>ставить</w:t>
      </w:r>
      <w:r w:rsidR="00D11ED0" w:rsidRPr="00D11ED0">
        <w:rPr>
          <w:rFonts w:ascii="Times New Roman" w:hAnsi="Times New Roman" w:cs="Times New Roman"/>
          <w:color w:val="262626"/>
          <w:sz w:val="28"/>
          <w:szCs w:val="30"/>
        </w:rPr>
        <w:t xml:space="preserve"> ёмкости с ними на батареи или разогревать их на плите</w:t>
      </w:r>
      <w:r w:rsidRPr="00D11ED0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;</w:t>
      </w:r>
    </w:p>
    <w:p w:rsidR="00993C42" w:rsidRPr="00D67ED7" w:rsidRDefault="00993C42" w:rsidP="00993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</w:pP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– </w:t>
      </w:r>
      <w:r w:rsidRPr="0001501B">
        <w:rPr>
          <w:rFonts w:ascii="Times New Roman" w:eastAsia="Times New Roman" w:hAnsi="Times New Roman" w:cs="Times New Roman"/>
          <w:b/>
          <w:color w:val="262626"/>
          <w:sz w:val="28"/>
          <w:szCs w:val="30"/>
          <w:lang w:eastAsia="ru-RU"/>
        </w:rPr>
        <w:t>НЕ ДОПУСКАТЬ ДЕТЕЙ К МЕСТУ ХРАНЕНИЯ</w:t>
      </w:r>
      <w:r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</w:t>
      </w:r>
      <w:r w:rsidRPr="0001501B">
        <w:rPr>
          <w:rFonts w:ascii="Times New Roman" w:eastAsia="Times New Roman" w:hAnsi="Times New Roman" w:cs="Times New Roman"/>
          <w:b/>
          <w:color w:val="262626"/>
          <w:sz w:val="28"/>
          <w:szCs w:val="30"/>
          <w:lang w:eastAsia="ru-RU"/>
        </w:rPr>
        <w:t>ЛВЖ</w:t>
      </w:r>
      <w:r w:rsidR="00A50D55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;</w:t>
      </w:r>
    </w:p>
    <w:p w:rsidR="001144E0" w:rsidRPr="00D67ED7" w:rsidRDefault="00993C42" w:rsidP="00993C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</w:pP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тушить водой ЛВЖ строго запрещается;</w:t>
      </w:r>
    </w:p>
    <w:p w:rsidR="00D67ED7" w:rsidRPr="00D67ED7" w:rsidRDefault="00D67ED7" w:rsidP="00D67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67ED7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>– необходимо всегда иметь «под рукой» пе</w:t>
      </w:r>
      <w:r w:rsidR="0001501B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рвичные средства пожаротушения – </w:t>
      </w:r>
      <w:r w:rsidR="00993C42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порошковый огнетушитель, </w:t>
      </w:r>
      <w:r w:rsidR="0001501B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песок, влажные куски плотной </w:t>
      </w:r>
      <w:r w:rsidR="00A50D55" w:rsidRPr="00A50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ткани </w:t>
      </w:r>
      <w:r w:rsidR="00A50D55" w:rsidRPr="00A50D55">
        <w:rPr>
          <w:rFonts w:ascii="Times New Roman" w:hAnsi="Times New Roman" w:cs="Times New Roman"/>
          <w:color w:val="262626"/>
          <w:sz w:val="28"/>
          <w:szCs w:val="28"/>
        </w:rPr>
        <w:t>(брезент, кошма, войлочное одеяло)</w:t>
      </w:r>
      <w:r w:rsidR="001144E0" w:rsidRPr="00A50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Тушить песком</w:t>
      </w:r>
      <w:r w:rsidR="001144E0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следует аккуратно, избегая резких бросков, </w:t>
      </w:r>
      <w:r w:rsidR="00A50D55" w:rsidRPr="00A50D55">
        <w:rPr>
          <w:rFonts w:ascii="Times New Roman" w:hAnsi="Times New Roman" w:cs="Times New Roman"/>
          <w:color w:val="262626"/>
          <w:sz w:val="28"/>
          <w:szCs w:val="28"/>
        </w:rPr>
        <w:t>чтобы не забрызгать другие предметы</w:t>
      </w:r>
      <w:r w:rsidR="00A50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D67ED7" w:rsidRPr="00D67ED7" w:rsidRDefault="00A50D55" w:rsidP="00D67E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</w:pPr>
      <w:r w:rsidRPr="00A50D55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В любой ситуации старайтесь не поддаваться панике. Будьте внимательны, помните, что вы имеете дело с потенциально опасными веществами, именно поэтому ваша первоочередная задача – избежать возникновения чрезвычайной ситуации! </w:t>
      </w:r>
      <w:r w:rsidR="00855B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п</w:t>
      </w:r>
      <w:r w:rsidR="00D67ED7" w:rsidRPr="00D67ED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омните, ваша безопаснос</w:t>
      </w:r>
      <w:r w:rsidR="00993C42" w:rsidRPr="00A50D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ть</w:t>
      </w:r>
      <w:r w:rsidR="00993C42">
        <w:rPr>
          <w:rFonts w:ascii="Times New Roman" w:eastAsia="Times New Roman" w:hAnsi="Times New Roman" w:cs="Times New Roman"/>
          <w:color w:val="262626"/>
          <w:sz w:val="28"/>
          <w:szCs w:val="30"/>
          <w:lang w:eastAsia="ru-RU"/>
        </w:rPr>
        <w:t xml:space="preserve"> зависит только от вас самих!</w:t>
      </w:r>
    </w:p>
    <w:p w:rsidR="0062287B" w:rsidRPr="00A50D55" w:rsidRDefault="00A50D55" w:rsidP="00A50D5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30"/>
        </w:rPr>
      </w:pPr>
      <w:r w:rsidRPr="00A50D55">
        <w:rPr>
          <w:rFonts w:ascii="Times New Roman" w:hAnsi="Times New Roman" w:cs="Times New Roman"/>
          <w:i/>
          <w:sz w:val="28"/>
          <w:szCs w:val="30"/>
        </w:rPr>
        <w:t xml:space="preserve">Олеся </w:t>
      </w:r>
      <w:proofErr w:type="spellStart"/>
      <w:r w:rsidRPr="00A50D55">
        <w:rPr>
          <w:rFonts w:ascii="Times New Roman" w:hAnsi="Times New Roman" w:cs="Times New Roman"/>
          <w:i/>
          <w:sz w:val="28"/>
          <w:szCs w:val="30"/>
        </w:rPr>
        <w:t>Кадаева</w:t>
      </w:r>
      <w:proofErr w:type="spellEnd"/>
    </w:p>
    <w:p w:rsidR="00A50D55" w:rsidRPr="00A50D55" w:rsidRDefault="00A50D55" w:rsidP="00A50D5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30"/>
        </w:rPr>
      </w:pPr>
      <w:r w:rsidRPr="00A50D55">
        <w:rPr>
          <w:rFonts w:ascii="Times New Roman" w:hAnsi="Times New Roman" w:cs="Times New Roman"/>
          <w:i/>
          <w:sz w:val="28"/>
          <w:szCs w:val="30"/>
        </w:rPr>
        <w:t xml:space="preserve">Специалист </w:t>
      </w:r>
      <w:proofErr w:type="spellStart"/>
      <w:r w:rsidRPr="00A50D55">
        <w:rPr>
          <w:rFonts w:ascii="Times New Roman" w:hAnsi="Times New Roman" w:cs="Times New Roman"/>
          <w:i/>
          <w:sz w:val="28"/>
          <w:szCs w:val="30"/>
        </w:rPr>
        <w:t>СПиВсО</w:t>
      </w:r>
      <w:proofErr w:type="spellEnd"/>
      <w:r w:rsidRPr="00A50D55">
        <w:rPr>
          <w:rFonts w:ascii="Times New Roman" w:hAnsi="Times New Roman" w:cs="Times New Roman"/>
          <w:i/>
          <w:sz w:val="28"/>
          <w:szCs w:val="30"/>
        </w:rPr>
        <w:t xml:space="preserve"> Осиповичского РОЧС</w:t>
      </w:r>
    </w:p>
    <w:sectPr w:rsidR="00A50D55" w:rsidRPr="00A50D55" w:rsidSect="00A50D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16"/>
    <w:rsid w:val="0001501B"/>
    <w:rsid w:val="000C682C"/>
    <w:rsid w:val="001144E0"/>
    <w:rsid w:val="005C6F11"/>
    <w:rsid w:val="006C3916"/>
    <w:rsid w:val="0073333C"/>
    <w:rsid w:val="00855BB4"/>
    <w:rsid w:val="0094557D"/>
    <w:rsid w:val="00993C42"/>
    <w:rsid w:val="00A50D55"/>
    <w:rsid w:val="00AC5044"/>
    <w:rsid w:val="00C43823"/>
    <w:rsid w:val="00D11ED0"/>
    <w:rsid w:val="00D67ED7"/>
    <w:rsid w:val="00EB1E25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274B2-6CAE-44F1-91F2-6EB3175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ED7"/>
    <w:pPr>
      <w:spacing w:before="161" w:after="161" w:line="240" w:lineRule="auto"/>
      <w:outlineLvl w:val="0"/>
    </w:pPr>
    <w:rPr>
      <w:rFonts w:ascii="Arial" w:eastAsia="Times New Roman" w:hAnsi="Arial" w:cs="Arial"/>
      <w:b/>
      <w:bCs/>
      <w:color w:val="010101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ED7"/>
    <w:rPr>
      <w:rFonts w:ascii="Arial" w:eastAsia="Times New Roman" w:hAnsi="Arial" w:cs="Arial"/>
      <w:b/>
      <w:bCs/>
      <w:color w:val="010101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67ED7"/>
    <w:rPr>
      <w:rFonts w:ascii="Arial" w:hAnsi="Arial" w:cs="Arial" w:hint="default"/>
      <w:b w:val="0"/>
      <w:bCs w:val="0"/>
      <w:i/>
      <w:iCs/>
    </w:rPr>
  </w:style>
  <w:style w:type="character" w:customStyle="1" w:styleId="visitinner1">
    <w:name w:val="visit__inner1"/>
    <w:basedOn w:val="a0"/>
    <w:rsid w:val="00D67ED7"/>
    <w:rPr>
      <w:strike w:val="0"/>
      <w:dstrike w:val="0"/>
      <w:color w:val="9999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5289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241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0014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70169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086406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8284-B3BA-49F6-8F6D-A8C4FBC4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6</cp:revision>
  <dcterms:created xsi:type="dcterms:W3CDTF">2022-02-18T07:52:00Z</dcterms:created>
  <dcterms:modified xsi:type="dcterms:W3CDTF">2022-02-18T12:14:00Z</dcterms:modified>
</cp:coreProperties>
</file>